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040" w:rsidRPr="00E71553" w:rsidRDefault="00642040" w:rsidP="00E71553">
      <w:pPr>
        <w:jc w:val="center"/>
        <w:rPr>
          <w:rFonts w:ascii="Arial" w:hAnsi="Arial" w:cs="Arial"/>
          <w:b/>
          <w:sz w:val="24"/>
          <w:szCs w:val="24"/>
        </w:rPr>
      </w:pPr>
      <w:r w:rsidRPr="00E71553">
        <w:rPr>
          <w:rFonts w:ascii="Arial" w:hAnsi="Arial" w:cs="Arial"/>
          <w:b/>
          <w:sz w:val="24"/>
          <w:szCs w:val="24"/>
        </w:rPr>
        <w:t>SATSO'DA</w:t>
      </w:r>
      <w:r w:rsidR="003159B0">
        <w:rPr>
          <w:rFonts w:ascii="Arial" w:hAnsi="Arial" w:cs="Arial"/>
          <w:b/>
          <w:sz w:val="24"/>
          <w:szCs w:val="24"/>
        </w:rPr>
        <w:t>N ÜYLERE</w:t>
      </w:r>
      <w:r w:rsidRPr="00E71553">
        <w:rPr>
          <w:rFonts w:ascii="Arial" w:hAnsi="Arial" w:cs="Arial"/>
          <w:b/>
          <w:sz w:val="24"/>
          <w:szCs w:val="24"/>
        </w:rPr>
        <w:t xml:space="preserve"> İŞ HUKUKU </w:t>
      </w:r>
      <w:r w:rsidR="0089139F" w:rsidRPr="00E71553">
        <w:rPr>
          <w:rFonts w:ascii="Arial" w:hAnsi="Arial" w:cs="Arial"/>
          <w:b/>
          <w:sz w:val="24"/>
          <w:szCs w:val="24"/>
        </w:rPr>
        <w:t xml:space="preserve">SEMİNERİ </w:t>
      </w:r>
    </w:p>
    <w:p w:rsidR="00E83B86" w:rsidRPr="001A74ED" w:rsidRDefault="00642040" w:rsidP="001A74ED">
      <w:pPr>
        <w:jc w:val="both"/>
        <w:rPr>
          <w:rFonts w:ascii="Arial" w:hAnsi="Arial" w:cs="Arial"/>
          <w:sz w:val="24"/>
          <w:szCs w:val="24"/>
        </w:rPr>
      </w:pPr>
      <w:r w:rsidRPr="001A74ED">
        <w:rPr>
          <w:rFonts w:ascii="Arial" w:hAnsi="Arial" w:cs="Arial"/>
          <w:sz w:val="24"/>
          <w:szCs w:val="24"/>
        </w:rPr>
        <w:t>Sakarya Ticaret ve Sanayi Odası bünyesinde faaliyet gösteren ve çoğunluğunu eğitim faaliyetleri ve danışmanlık alanında iştigal eden üyelerin oluşturduğu 29’uncu Meslek Grubu üyelerinin talebi ve komitenin öncülüğünde</w:t>
      </w:r>
      <w:r w:rsidR="00E83B86" w:rsidRPr="001A74ED">
        <w:rPr>
          <w:rFonts w:ascii="Arial" w:hAnsi="Arial" w:cs="Arial"/>
          <w:sz w:val="24"/>
          <w:szCs w:val="24"/>
        </w:rPr>
        <w:t xml:space="preserve"> başlatılan İş Hukuku Seminerlerinin ikincisi üyelerin katılımı ile gerçekleştirildi.</w:t>
      </w:r>
    </w:p>
    <w:p w:rsidR="009E574D" w:rsidRPr="001A74ED" w:rsidRDefault="00642040" w:rsidP="001A74ED">
      <w:pPr>
        <w:jc w:val="both"/>
        <w:rPr>
          <w:rFonts w:ascii="Arial" w:hAnsi="Arial" w:cs="Arial"/>
          <w:sz w:val="24"/>
          <w:szCs w:val="24"/>
        </w:rPr>
      </w:pPr>
      <w:r w:rsidRPr="001A74ED">
        <w:rPr>
          <w:rFonts w:ascii="Arial" w:hAnsi="Arial" w:cs="Arial"/>
          <w:sz w:val="24"/>
          <w:szCs w:val="24"/>
        </w:rPr>
        <w:t>Seminer Çalışm</w:t>
      </w:r>
      <w:r w:rsidR="009E574D" w:rsidRPr="001A74ED">
        <w:rPr>
          <w:rFonts w:ascii="Arial" w:hAnsi="Arial" w:cs="Arial"/>
          <w:sz w:val="24"/>
          <w:szCs w:val="24"/>
        </w:rPr>
        <w:t>a ve Sosyal Güvenlik Bakanlığı E</w:t>
      </w:r>
      <w:r w:rsidRPr="001A74ED">
        <w:rPr>
          <w:rFonts w:ascii="Arial" w:hAnsi="Arial" w:cs="Arial"/>
          <w:sz w:val="24"/>
          <w:szCs w:val="24"/>
        </w:rPr>
        <w:t xml:space="preserve">ski </w:t>
      </w:r>
      <w:r w:rsidR="005B3767">
        <w:rPr>
          <w:rFonts w:ascii="Arial" w:hAnsi="Arial" w:cs="Arial"/>
          <w:sz w:val="24"/>
          <w:szCs w:val="24"/>
        </w:rPr>
        <w:t>İş Başmüfettişi Bülent Yıldırım</w:t>
      </w:r>
      <w:r w:rsidR="009E574D" w:rsidRPr="001A74ED">
        <w:rPr>
          <w:rFonts w:ascii="Arial" w:hAnsi="Arial" w:cs="Arial"/>
          <w:sz w:val="24"/>
          <w:szCs w:val="24"/>
        </w:rPr>
        <w:t xml:space="preserve"> </w:t>
      </w:r>
      <w:r w:rsidRPr="001A74ED">
        <w:rPr>
          <w:rFonts w:ascii="Arial" w:hAnsi="Arial" w:cs="Arial"/>
          <w:sz w:val="24"/>
          <w:szCs w:val="24"/>
        </w:rPr>
        <w:t>tarafından veril</w:t>
      </w:r>
      <w:r w:rsidR="009E574D" w:rsidRPr="001A74ED">
        <w:rPr>
          <w:rFonts w:ascii="Arial" w:hAnsi="Arial" w:cs="Arial"/>
          <w:sz w:val="24"/>
          <w:szCs w:val="24"/>
        </w:rPr>
        <w:t xml:space="preserve">en seminerde </w:t>
      </w:r>
      <w:r w:rsidR="002405F0" w:rsidRPr="001A74ED">
        <w:rPr>
          <w:rFonts w:ascii="Arial" w:hAnsi="Arial" w:cs="Arial"/>
          <w:sz w:val="24"/>
          <w:szCs w:val="24"/>
        </w:rPr>
        <w:t>Sosyal Güvenlik Kurumu ve Çalışma Bakanlığı mevzuatıyla ilgili kanun ile kanundaki düzenleme ve değişiklikler hakkındaki detaylı bilgi verildi.</w:t>
      </w:r>
    </w:p>
    <w:p w:rsidR="002405F0" w:rsidRPr="001A74ED" w:rsidRDefault="0081414D" w:rsidP="001A74ED">
      <w:pPr>
        <w:jc w:val="both"/>
        <w:rPr>
          <w:rFonts w:ascii="Arial" w:hAnsi="Arial" w:cs="Arial"/>
          <w:sz w:val="24"/>
          <w:szCs w:val="24"/>
        </w:rPr>
      </w:pPr>
      <w:proofErr w:type="gramStart"/>
      <w:r w:rsidRPr="001A74ED">
        <w:rPr>
          <w:rFonts w:ascii="Arial" w:hAnsi="Arial" w:cs="Arial"/>
          <w:bCs/>
          <w:sz w:val="24"/>
          <w:szCs w:val="24"/>
        </w:rPr>
        <w:t>G</w:t>
      </w:r>
      <w:r w:rsidR="00625A8D" w:rsidRPr="001A74ED">
        <w:rPr>
          <w:rFonts w:ascii="Arial" w:hAnsi="Arial" w:cs="Arial"/>
          <w:bCs/>
          <w:sz w:val="24"/>
          <w:szCs w:val="24"/>
        </w:rPr>
        <w:t>ünlük-maktu-saatlik ücret, bordrolama hataları,(fazla çalışma-resmi tatil</w:t>
      </w:r>
      <w:r w:rsidR="00625A8D" w:rsidRPr="001A74ED">
        <w:rPr>
          <w:rFonts w:ascii="Arial" w:hAnsi="Arial" w:cs="Arial"/>
          <w:bCs/>
          <w:sz w:val="24"/>
          <w:szCs w:val="24"/>
          <w:cs/>
          <w:lang w:bidi="mr-IN"/>
        </w:rPr>
        <w:t>…</w:t>
      </w:r>
      <w:r w:rsidR="00625A8D" w:rsidRPr="001A74ED">
        <w:rPr>
          <w:rFonts w:ascii="Arial" w:hAnsi="Arial" w:cs="Arial"/>
          <w:bCs/>
          <w:sz w:val="24"/>
          <w:szCs w:val="24"/>
        </w:rPr>
        <w:t xml:space="preserve">), işe iade davası ve temel yanlışlar, sosyal iş müfettişi denetim - rapor süreci, iş akdinin feshi ve usul hataları, denkleştirme </w:t>
      </w:r>
      <w:r w:rsidR="00625A8D" w:rsidRPr="001A74ED">
        <w:rPr>
          <w:rFonts w:ascii="Arial" w:hAnsi="Arial" w:cs="Arial"/>
          <w:bCs/>
          <w:sz w:val="24"/>
          <w:szCs w:val="24"/>
          <w:cs/>
          <w:lang w:bidi="mr-IN"/>
        </w:rPr>
        <w:t>–</w:t>
      </w:r>
      <w:r w:rsidR="00625A8D" w:rsidRPr="001A74ED">
        <w:rPr>
          <w:rFonts w:ascii="Arial" w:hAnsi="Arial" w:cs="Arial"/>
          <w:bCs/>
          <w:sz w:val="24"/>
          <w:szCs w:val="24"/>
        </w:rPr>
        <w:t xml:space="preserve"> serbest zaman </w:t>
      </w:r>
      <w:r w:rsidR="00625A8D" w:rsidRPr="001A74ED">
        <w:rPr>
          <w:rFonts w:ascii="Arial" w:hAnsi="Arial" w:cs="Arial"/>
          <w:bCs/>
          <w:sz w:val="24"/>
          <w:szCs w:val="24"/>
          <w:cs/>
          <w:lang w:bidi="mr-IN"/>
        </w:rPr>
        <w:t>–</w:t>
      </w:r>
      <w:r w:rsidR="00625A8D" w:rsidRPr="001A74ED">
        <w:rPr>
          <w:rFonts w:ascii="Arial" w:hAnsi="Arial" w:cs="Arial"/>
          <w:bCs/>
          <w:sz w:val="24"/>
          <w:szCs w:val="24"/>
        </w:rPr>
        <w:t xml:space="preserve"> telafi çalışması hataları </w:t>
      </w:r>
      <w:r w:rsidRPr="001A74ED">
        <w:rPr>
          <w:rFonts w:ascii="Arial" w:hAnsi="Arial" w:cs="Arial"/>
          <w:bCs/>
          <w:sz w:val="24"/>
          <w:szCs w:val="24"/>
        </w:rPr>
        <w:t>hakkında bilgi veren Çalışma ve Sosyal Güvenlik Bakanlığı Eski İş Başmüfettişi Bülent Yıldırım, iş dünyasından örneklemeler vererek interaktif bir şekilde gerçekleştirdiği seminerde katılımcılara tarafların hakları ve kurallar konusunda bilinçli olmaları gerektiğini vurguladı.</w:t>
      </w:r>
      <w:proofErr w:type="gramEnd"/>
    </w:p>
    <w:p w:rsidR="005C507B" w:rsidRPr="001A74ED" w:rsidRDefault="00642040" w:rsidP="001A74ED">
      <w:pPr>
        <w:jc w:val="both"/>
        <w:rPr>
          <w:rFonts w:ascii="Arial" w:hAnsi="Arial" w:cs="Arial"/>
          <w:sz w:val="24"/>
          <w:szCs w:val="24"/>
        </w:rPr>
      </w:pPr>
      <w:bookmarkStart w:id="0" w:name="_GoBack"/>
      <w:bookmarkEnd w:id="0"/>
      <w:r w:rsidRPr="001A74ED">
        <w:rPr>
          <w:rFonts w:ascii="Arial" w:hAnsi="Arial" w:cs="Arial"/>
          <w:sz w:val="24"/>
          <w:szCs w:val="24"/>
        </w:rPr>
        <w:t>29. Meslek Komitesi’nden Meclis Üyesi Yusuf Murat Emir</w:t>
      </w:r>
      <w:r w:rsidR="005C507B" w:rsidRPr="001A74ED">
        <w:rPr>
          <w:rFonts w:ascii="Arial" w:hAnsi="Arial" w:cs="Arial"/>
          <w:sz w:val="24"/>
          <w:szCs w:val="24"/>
        </w:rPr>
        <w:t xml:space="preserve">, </w:t>
      </w:r>
      <w:proofErr w:type="spellStart"/>
      <w:r w:rsidR="005C507B" w:rsidRPr="001A74ED">
        <w:rPr>
          <w:rFonts w:ascii="Arial" w:hAnsi="Arial" w:cs="Arial"/>
          <w:sz w:val="24"/>
          <w:szCs w:val="24"/>
        </w:rPr>
        <w:t>mevuzat</w:t>
      </w:r>
      <w:proofErr w:type="spellEnd"/>
      <w:r w:rsidR="005C507B" w:rsidRPr="001A74ED">
        <w:rPr>
          <w:rFonts w:ascii="Arial" w:hAnsi="Arial" w:cs="Arial"/>
          <w:sz w:val="24"/>
          <w:szCs w:val="24"/>
        </w:rPr>
        <w:t xml:space="preserve"> değişiklikleri konusunda üyelerden gelen talep üzerine </w:t>
      </w:r>
      <w:r w:rsidR="001A74ED" w:rsidRPr="001A74ED">
        <w:rPr>
          <w:rFonts w:ascii="Arial" w:hAnsi="Arial" w:cs="Arial"/>
          <w:sz w:val="24"/>
          <w:szCs w:val="24"/>
        </w:rPr>
        <w:t>başlattıkları bilgilendirme</w:t>
      </w:r>
      <w:r w:rsidR="005C507B" w:rsidRPr="001A74ED">
        <w:rPr>
          <w:rFonts w:ascii="Arial" w:hAnsi="Arial" w:cs="Arial"/>
          <w:sz w:val="24"/>
          <w:szCs w:val="24"/>
        </w:rPr>
        <w:t xml:space="preserve"> seminerlerinin faydalı olduğunu dile getirerek desteklerinden dolayı </w:t>
      </w:r>
      <w:r w:rsidRPr="001A74ED">
        <w:rPr>
          <w:rFonts w:ascii="Arial" w:hAnsi="Arial" w:cs="Arial"/>
          <w:sz w:val="24"/>
          <w:szCs w:val="24"/>
        </w:rPr>
        <w:t>SATSO Yönetimine teşekkür e</w:t>
      </w:r>
      <w:r w:rsidR="005C507B" w:rsidRPr="001A74ED">
        <w:rPr>
          <w:rFonts w:ascii="Arial" w:hAnsi="Arial" w:cs="Arial"/>
          <w:sz w:val="24"/>
          <w:szCs w:val="24"/>
        </w:rPr>
        <w:t>tti.</w:t>
      </w:r>
    </w:p>
    <w:p w:rsidR="00642040" w:rsidRPr="001A74ED" w:rsidRDefault="00642040" w:rsidP="001A74ED">
      <w:pPr>
        <w:jc w:val="both"/>
        <w:rPr>
          <w:rFonts w:ascii="Arial" w:hAnsi="Arial" w:cs="Arial"/>
          <w:sz w:val="24"/>
          <w:szCs w:val="24"/>
        </w:rPr>
      </w:pPr>
      <w:r w:rsidRPr="001A74ED">
        <w:rPr>
          <w:rFonts w:ascii="Arial" w:hAnsi="Arial" w:cs="Arial"/>
          <w:bCs/>
          <w:sz w:val="24"/>
          <w:szCs w:val="24"/>
        </w:rPr>
        <w:br/>
      </w:r>
      <w:r w:rsidRPr="001A74ED">
        <w:rPr>
          <w:rFonts w:ascii="Arial" w:hAnsi="Arial" w:cs="Arial"/>
          <w:bCs/>
          <w:sz w:val="24"/>
          <w:szCs w:val="24"/>
        </w:rPr>
        <w:br/>
      </w:r>
    </w:p>
    <w:sectPr w:rsidR="00642040" w:rsidRPr="001A74E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2040"/>
    <w:rsid w:val="0001007A"/>
    <w:rsid w:val="00025DA9"/>
    <w:rsid w:val="000603B6"/>
    <w:rsid w:val="0008155E"/>
    <w:rsid w:val="000B35C0"/>
    <w:rsid w:val="00100285"/>
    <w:rsid w:val="00195E75"/>
    <w:rsid w:val="001A74ED"/>
    <w:rsid w:val="00232A7B"/>
    <w:rsid w:val="002405F0"/>
    <w:rsid w:val="00266E9E"/>
    <w:rsid w:val="002F42E7"/>
    <w:rsid w:val="003159B0"/>
    <w:rsid w:val="003976B8"/>
    <w:rsid w:val="003D52F1"/>
    <w:rsid w:val="00404468"/>
    <w:rsid w:val="00445CD8"/>
    <w:rsid w:val="00506436"/>
    <w:rsid w:val="005B3767"/>
    <w:rsid w:val="005C507B"/>
    <w:rsid w:val="005F5487"/>
    <w:rsid w:val="005F5AA7"/>
    <w:rsid w:val="00625A8D"/>
    <w:rsid w:val="00642040"/>
    <w:rsid w:val="00677438"/>
    <w:rsid w:val="006B2B18"/>
    <w:rsid w:val="006C293E"/>
    <w:rsid w:val="006E16BA"/>
    <w:rsid w:val="00750638"/>
    <w:rsid w:val="00763E8A"/>
    <w:rsid w:val="0077691B"/>
    <w:rsid w:val="007F3A9B"/>
    <w:rsid w:val="0081414D"/>
    <w:rsid w:val="00823061"/>
    <w:rsid w:val="0089139F"/>
    <w:rsid w:val="008A76C4"/>
    <w:rsid w:val="00932C2F"/>
    <w:rsid w:val="009603E5"/>
    <w:rsid w:val="009E574D"/>
    <w:rsid w:val="00A34F50"/>
    <w:rsid w:val="00AE7277"/>
    <w:rsid w:val="00BD73AB"/>
    <w:rsid w:val="00C31119"/>
    <w:rsid w:val="00C35341"/>
    <w:rsid w:val="00C97020"/>
    <w:rsid w:val="00CC0846"/>
    <w:rsid w:val="00CF077B"/>
    <w:rsid w:val="00D05F9A"/>
    <w:rsid w:val="00D35117"/>
    <w:rsid w:val="00D67251"/>
    <w:rsid w:val="00DA0F69"/>
    <w:rsid w:val="00DB67AF"/>
    <w:rsid w:val="00DD3F6C"/>
    <w:rsid w:val="00DF2490"/>
    <w:rsid w:val="00DF5FE2"/>
    <w:rsid w:val="00E23443"/>
    <w:rsid w:val="00E71553"/>
    <w:rsid w:val="00E83B86"/>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063936">
      <w:bodyDiv w:val="1"/>
      <w:marLeft w:val="0"/>
      <w:marRight w:val="0"/>
      <w:marTop w:val="0"/>
      <w:marBottom w:val="0"/>
      <w:divBdr>
        <w:top w:val="none" w:sz="0" w:space="0" w:color="auto"/>
        <w:left w:val="none" w:sz="0" w:space="0" w:color="auto"/>
        <w:bottom w:val="none" w:sz="0" w:space="0" w:color="auto"/>
        <w:right w:val="none" w:sz="0" w:space="0" w:color="auto"/>
      </w:divBdr>
    </w:div>
    <w:div w:id="170829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CEC69-97E4-498B-AAE1-3EC66B59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Pages>
  <Words>205</Words>
  <Characters>1169</Characters>
  <Application>Microsoft Office Word</Application>
  <DocSecurity>0</DocSecurity>
  <Lines>9</Lines>
  <Paragraphs>2</Paragraphs>
  <ScaleCrop>false</ScaleCrop>
  <Company/>
  <LinksUpToDate>false</LinksUpToDate>
  <CharactersWithSpaces>1372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18</cp:revision>
  <dcterms:created xsi:type="dcterms:W3CDTF">2017-11-08T13:34:00Z</dcterms:created>
  <dcterms:modified xsi:type="dcterms:W3CDTF">2017-11-14T11:14:00Z</dcterms:modified>
</cp:coreProperties>
</file>